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AB535" w14:textId="77777777" w:rsidR="002E6D68" w:rsidRPr="00E057B1" w:rsidRDefault="002E6D68" w:rsidP="002E6D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AU" w:eastAsia="en-AU"/>
          <w14:ligatures w14:val="none"/>
        </w:rPr>
        <w:t>FNGN Asia Cross-Cultural Communications — Quick-Reference Cheat Sheet</w:t>
      </w:r>
    </w:p>
    <w:p w14:paraId="15465972" w14:textId="77777777" w:rsidR="002E6D68" w:rsidRPr="00E057B1" w:rsidRDefault="002E6D68" w:rsidP="002E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lang w:val="en-AU" w:eastAsia="en-AU"/>
          <w14:ligatures w14:val="none"/>
        </w:rPr>
        <w:t>For Climate Start-Ups, Scale-Ups, Scientists &amp; Sustainability Teams</w:t>
      </w:r>
    </w:p>
    <w:p w14:paraId="46E21DD1" w14:textId="77777777" w:rsidR="002E6D68" w:rsidRPr="00E057B1" w:rsidRDefault="002E6D68" w:rsidP="002E6D68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pict w14:anchorId="0FC5045C">
          <v:rect id="_x0000_i1025" style="width:0;height:1.5pt" o:hralign="center" o:hrstd="t" o:hr="t" fillcolor="#a0a0a0" stroked="f"/>
        </w:pict>
      </w:r>
    </w:p>
    <w:p w14:paraId="6B9EA5A1" w14:textId="77777777" w:rsidR="002E6D68" w:rsidRPr="00E057B1" w:rsidRDefault="002E6D68" w:rsidP="002E6D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  <w:t>1. First Contact &amp; Credibility</w:t>
      </w:r>
    </w:p>
    <w:p w14:paraId="4044EF00" w14:textId="77777777" w:rsidR="002E6D68" w:rsidRPr="00E057B1" w:rsidRDefault="002E6D68" w:rsidP="002E6D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Use correct titles and hierarchy in emails and introductions.</w:t>
      </w:r>
    </w:p>
    <w:p w14:paraId="2F91A0DA" w14:textId="77777777" w:rsidR="002E6D68" w:rsidRPr="00E057B1" w:rsidRDefault="002E6D68" w:rsidP="002E6D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Observe tone, formality, and professional signals.</w:t>
      </w:r>
    </w:p>
    <w:p w14:paraId="00D49A79" w14:textId="77777777" w:rsidR="002E6D68" w:rsidRPr="00E057B1" w:rsidRDefault="002E6D68" w:rsidP="002E6D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Avoid assumptions; let others guide pace and depth.</w:t>
      </w:r>
    </w:p>
    <w:p w14:paraId="7736CE2C" w14:textId="77777777" w:rsidR="002E6D68" w:rsidRPr="00E057B1" w:rsidRDefault="002E6D68" w:rsidP="002E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lang w:val="en-AU" w:eastAsia="en-AU"/>
          <w14:ligatures w14:val="none"/>
        </w:rPr>
        <w:t>Tip: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First impressions last; clarity and respect &gt; familiarity.</w:t>
      </w:r>
    </w:p>
    <w:p w14:paraId="0C90735D" w14:textId="77777777" w:rsidR="002E6D68" w:rsidRPr="00E057B1" w:rsidRDefault="002E6D68" w:rsidP="002E6D68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pict w14:anchorId="1444E835">
          <v:rect id="_x0000_i1026" style="width:0;height:1.5pt" o:hralign="center" o:hrstd="t" o:hr="t" fillcolor="#a0a0a0" stroked="f"/>
        </w:pict>
      </w:r>
    </w:p>
    <w:p w14:paraId="1CA65BBA" w14:textId="77777777" w:rsidR="002E6D68" w:rsidRPr="00E057B1" w:rsidRDefault="002E6D68" w:rsidP="002E6D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  <w:t>2. Meetings &amp; Decision Dynamics</w:t>
      </w:r>
    </w:p>
    <w:p w14:paraId="3519B71A" w14:textId="77777777" w:rsidR="002E6D68" w:rsidRPr="00E057B1" w:rsidRDefault="002E6D68" w:rsidP="002E6D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Power flows subtly: watch who speaks first, pauses, and responses.</w:t>
      </w:r>
    </w:p>
    <w:p w14:paraId="369233B1" w14:textId="77777777" w:rsidR="002E6D68" w:rsidRPr="00E057B1" w:rsidRDefault="002E6D68" w:rsidP="002E6D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Silence ≠ agreement; soft “yes” may signal polite refusal.</w:t>
      </w:r>
    </w:p>
    <w:p w14:paraId="21D5DF93" w14:textId="77777777" w:rsidR="002E6D68" w:rsidRPr="00E057B1" w:rsidRDefault="002E6D68" w:rsidP="002E6D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Take notes on hierarchy cues, body language, and seating order.</w:t>
      </w:r>
    </w:p>
    <w:p w14:paraId="24EECED0" w14:textId="77777777" w:rsidR="002E6D68" w:rsidRPr="00E057B1" w:rsidRDefault="002E6D68" w:rsidP="002E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lang w:val="en-AU" w:eastAsia="en-AU"/>
          <w14:ligatures w14:val="none"/>
        </w:rPr>
        <w:t>Tip: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Confirm understanding verbally or via follow-up email.</w:t>
      </w:r>
    </w:p>
    <w:p w14:paraId="7880D52E" w14:textId="77777777" w:rsidR="002E6D68" w:rsidRPr="00E057B1" w:rsidRDefault="002E6D68" w:rsidP="002E6D68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pict w14:anchorId="328D083B">
          <v:rect id="_x0000_i1027" style="width:0;height:1.5pt" o:hralign="center" o:hrstd="t" o:hr="t" fillcolor="#a0a0a0" stroked="f"/>
        </w:pict>
      </w:r>
    </w:p>
    <w:p w14:paraId="017F3AD4" w14:textId="77777777" w:rsidR="002E6D68" w:rsidRPr="00E057B1" w:rsidRDefault="002E6D68" w:rsidP="002E6D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  <w:t>3. Negotiation &amp; “Yes” Signals</w:t>
      </w:r>
    </w:p>
    <w:p w14:paraId="090086E6" w14:textId="77777777" w:rsidR="002E6D68" w:rsidRPr="00E057B1" w:rsidRDefault="002E6D68" w:rsidP="002E6D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Probe gently; read delays, deflection, or indirect language.</w:t>
      </w:r>
    </w:p>
    <w:p w14:paraId="7443DBA7" w14:textId="77777777" w:rsidR="002E6D68" w:rsidRPr="00E057B1" w:rsidRDefault="002E6D68" w:rsidP="002E6D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Avoid pushing too hard; patience preserves trust.</w:t>
      </w:r>
    </w:p>
    <w:p w14:paraId="6A4E808D" w14:textId="77777777" w:rsidR="002E6D68" w:rsidRPr="00E057B1" w:rsidRDefault="002E6D68" w:rsidP="002E6D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Confirm commitments before spending resources.</w:t>
      </w:r>
    </w:p>
    <w:p w14:paraId="60A69296" w14:textId="77777777" w:rsidR="002E6D68" w:rsidRPr="00E057B1" w:rsidRDefault="002E6D68" w:rsidP="002E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lang w:val="en-AU" w:eastAsia="en-AU"/>
          <w14:ligatures w14:val="none"/>
        </w:rPr>
        <w:t>Tip: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Document soft refusals for internal clarity.</w:t>
      </w:r>
    </w:p>
    <w:p w14:paraId="71527DE0" w14:textId="77777777" w:rsidR="002E6D68" w:rsidRPr="00E057B1" w:rsidRDefault="002E6D68" w:rsidP="002E6D68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pict w14:anchorId="67818424">
          <v:rect id="_x0000_i1028" style="width:0;height:1.5pt" o:hralign="center" o:hrstd="t" o:hr="t" fillcolor="#a0a0a0" stroked="f"/>
        </w:pict>
      </w:r>
    </w:p>
    <w:p w14:paraId="04B3DE1C" w14:textId="77777777" w:rsidR="002E6D68" w:rsidRPr="00E057B1" w:rsidRDefault="002E6D68" w:rsidP="002E6D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  <w:t>4. Written Communications</w:t>
      </w:r>
    </w:p>
    <w:p w14:paraId="035C82A9" w14:textId="77777777" w:rsidR="002E6D68" w:rsidRPr="00E057B1" w:rsidRDefault="002E6D68" w:rsidP="002E6D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Plain, precise, AI-safe language: avoid idioms, metaphors, slang.</w:t>
      </w:r>
    </w:p>
    <w:p w14:paraId="0F0D4080" w14:textId="77777777" w:rsidR="002E6D68" w:rsidRPr="00E057B1" w:rsidRDefault="002E6D68" w:rsidP="002E6D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Include context and references where necessary.</w:t>
      </w:r>
    </w:p>
    <w:p w14:paraId="0A701D55" w14:textId="77777777" w:rsidR="002E6D68" w:rsidRPr="00E057B1" w:rsidRDefault="002E6D68" w:rsidP="002E6D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Approve internally before release; consistency is key.</w:t>
      </w:r>
    </w:p>
    <w:p w14:paraId="0A220D84" w14:textId="77777777" w:rsidR="002E6D68" w:rsidRPr="00E057B1" w:rsidRDefault="002E6D68" w:rsidP="002E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lang w:val="en-AU" w:eastAsia="en-AU"/>
          <w14:ligatures w14:val="none"/>
        </w:rPr>
        <w:t>Tip: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Draft statements to survive translation, summarisation, and AI remixing.</w:t>
      </w:r>
    </w:p>
    <w:p w14:paraId="576D26F1" w14:textId="77777777" w:rsidR="002E6D68" w:rsidRPr="00E057B1" w:rsidRDefault="002E6D68" w:rsidP="002E6D68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pict w14:anchorId="6EB74892">
          <v:rect id="_x0000_i1029" style="width:0;height:1.5pt" o:hralign="center" o:hrstd="t" o:hr="t" fillcolor="#a0a0a0" stroked="f"/>
        </w:pict>
      </w:r>
    </w:p>
    <w:p w14:paraId="117BC8EA" w14:textId="77777777" w:rsidR="002E6D68" w:rsidRPr="00E057B1" w:rsidRDefault="002E6D68" w:rsidP="002E6D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  <w:t>5. Presentations &amp; Pitches</w:t>
      </w:r>
    </w:p>
    <w:p w14:paraId="54D778EC" w14:textId="77777777" w:rsidR="002E6D68" w:rsidRPr="00E057B1" w:rsidRDefault="002E6D68" w:rsidP="002E6D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lastRenderedPageBreak/>
        <w:t>Reduce perceived risk: highlight outcomes, evidence, and local relevance.</w:t>
      </w:r>
    </w:p>
    <w:p w14:paraId="6946CD40" w14:textId="77777777" w:rsidR="002E6D68" w:rsidRPr="00E057B1" w:rsidRDefault="002E6D68" w:rsidP="002E6D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Balance technical detail with cultural sensitivity to hierarchy and expertise.</w:t>
      </w:r>
    </w:p>
    <w:p w14:paraId="5C3CF015" w14:textId="77777777" w:rsidR="002E6D68" w:rsidRPr="00E057B1" w:rsidRDefault="002E6D68" w:rsidP="002E6D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Use visuals for clarity, minimize ambiguity.</w:t>
      </w:r>
    </w:p>
    <w:p w14:paraId="28D33BAF" w14:textId="77777777" w:rsidR="002E6D68" w:rsidRPr="00E057B1" w:rsidRDefault="002E6D68" w:rsidP="002E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lang w:val="en-AU" w:eastAsia="en-AU"/>
          <w14:ligatures w14:val="none"/>
        </w:rPr>
        <w:t>Tip: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Rehearse with internal peers for alignment and messaging accuracy.</w:t>
      </w:r>
    </w:p>
    <w:p w14:paraId="4AA56B2F" w14:textId="77777777" w:rsidR="002E6D68" w:rsidRPr="00E057B1" w:rsidRDefault="002E6D68" w:rsidP="002E6D68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pict w14:anchorId="0867EDAC">
          <v:rect id="_x0000_i1030" style="width:0;height:1.5pt" o:hralign="center" o:hrstd="t" o:hr="t" fillcolor="#a0a0a0" stroked="f"/>
        </w:pict>
      </w:r>
    </w:p>
    <w:p w14:paraId="470DD645" w14:textId="77777777" w:rsidR="002E6D68" w:rsidRPr="00E057B1" w:rsidRDefault="002E6D68" w:rsidP="002E6D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  <w:t>6. Crisis &amp; Reputation Management</w:t>
      </w:r>
    </w:p>
    <w:p w14:paraId="78E1F9FE" w14:textId="77777777" w:rsidR="002E6D68" w:rsidRPr="00E057B1" w:rsidRDefault="002E6D68" w:rsidP="002E6D6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Silence damages trust. Respond quickly with verified facts.</w:t>
      </w:r>
    </w:p>
    <w:p w14:paraId="104078D1" w14:textId="77777777" w:rsidR="002E6D68" w:rsidRPr="00E057B1" w:rsidRDefault="002E6D68" w:rsidP="002E6D6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Apologize when appropriate; show empathy and accountability.</w:t>
      </w:r>
    </w:p>
    <w:p w14:paraId="1467A100" w14:textId="77777777" w:rsidR="002E6D68" w:rsidRPr="00E057B1" w:rsidRDefault="002E6D68" w:rsidP="002E6D6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Issue short, consistent statements internally and externally.</w:t>
      </w:r>
    </w:p>
    <w:p w14:paraId="669843E1" w14:textId="77777777" w:rsidR="002E6D68" w:rsidRPr="00E057B1" w:rsidRDefault="002E6D68" w:rsidP="002E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lang w:val="en-AU" w:eastAsia="en-AU"/>
          <w14:ligatures w14:val="none"/>
        </w:rPr>
        <w:t>Tip: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Use a holding statement template: Facts → Unknowns → Actions → Follow-Up.</w:t>
      </w:r>
    </w:p>
    <w:p w14:paraId="7A71087E" w14:textId="77777777" w:rsidR="002E6D68" w:rsidRPr="00E057B1" w:rsidRDefault="002E6D68" w:rsidP="002E6D68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pict w14:anchorId="161590DD">
          <v:rect id="_x0000_i1031" style="width:0;height:1.5pt" o:hralign="center" o:hrstd="t" o:hr="t" fillcolor="#a0a0a0" stroked="f"/>
        </w:pict>
      </w:r>
    </w:p>
    <w:p w14:paraId="5D5FD058" w14:textId="77777777" w:rsidR="002E6D68" w:rsidRPr="00E057B1" w:rsidRDefault="002E6D68" w:rsidP="002E6D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  <w:t>7. Digital &amp; Social Awareness</w:t>
      </w:r>
    </w:p>
    <w:p w14:paraId="3FC8A280" w14:textId="77777777" w:rsidR="002E6D68" w:rsidRPr="00E057B1" w:rsidRDefault="002E6D68" w:rsidP="002E6D6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Map where conversations happen: WhatsApp, WeChat, Line, LinkedIn, local media.</w:t>
      </w:r>
    </w:p>
    <w:p w14:paraId="0F0EDCDF" w14:textId="77777777" w:rsidR="002E6D68" w:rsidRPr="00E057B1" w:rsidRDefault="002E6D68" w:rsidP="002E6D6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Monitor platforms in real-time; note trending risks.</w:t>
      </w:r>
    </w:p>
    <w:p w14:paraId="483C1EB8" w14:textId="77777777" w:rsidR="002E6D68" w:rsidRPr="00E057B1" w:rsidRDefault="002E6D68" w:rsidP="002E6D6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Assign internal owner to track messages, posts, AI summaries.</w:t>
      </w:r>
    </w:p>
    <w:p w14:paraId="45734C2A" w14:textId="77777777" w:rsidR="002E6D68" w:rsidRPr="00E057B1" w:rsidRDefault="002E6D68" w:rsidP="002E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lang w:val="en-AU" w:eastAsia="en-AU"/>
          <w14:ligatures w14:val="none"/>
        </w:rPr>
        <w:t>Tip: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Correct errors publicly, promptly, without speculation.</w:t>
      </w:r>
    </w:p>
    <w:p w14:paraId="733DC07F" w14:textId="77777777" w:rsidR="002E6D68" w:rsidRPr="00E057B1" w:rsidRDefault="002E6D68" w:rsidP="002E6D68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pict w14:anchorId="54633CA9">
          <v:rect id="_x0000_i1032" style="width:0;height:1.5pt" o:hralign="center" o:hrstd="t" o:hr="t" fillcolor="#a0a0a0" stroked="f"/>
        </w:pict>
      </w:r>
    </w:p>
    <w:p w14:paraId="230EAECA" w14:textId="77777777" w:rsidR="002E6D68" w:rsidRPr="00E057B1" w:rsidRDefault="002E6D68" w:rsidP="002E6D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  <w:t>8. Core Principles</w:t>
      </w:r>
    </w:p>
    <w:p w14:paraId="05544F88" w14:textId="77777777" w:rsidR="002E6D68" w:rsidRPr="00E057B1" w:rsidRDefault="002E6D68" w:rsidP="002E6D6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Communication = risk management, not just style.</w:t>
      </w:r>
    </w:p>
    <w:p w14:paraId="0E7BC736" w14:textId="77777777" w:rsidR="002E6D68" w:rsidRPr="00E057B1" w:rsidRDefault="002E6D68" w:rsidP="002E6D6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Patience, humility, and precision &gt; speed, ego, or assumptions.</w:t>
      </w:r>
    </w:p>
    <w:p w14:paraId="3D961BF0" w14:textId="77777777" w:rsidR="002E6D68" w:rsidRPr="00E057B1" w:rsidRDefault="002E6D68" w:rsidP="002E6D6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Align internal teams; everyone speaks from the same factual base.</w:t>
      </w:r>
    </w:p>
    <w:p w14:paraId="42BA9E4E" w14:textId="77777777" w:rsidR="002E6D68" w:rsidRPr="00E057B1" w:rsidRDefault="002E6D68" w:rsidP="002E6D6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Focus on relationships, not just transactions.</w:t>
      </w:r>
    </w:p>
    <w:p w14:paraId="0C57E131" w14:textId="77777777" w:rsidR="002E6D68" w:rsidRPr="00E057B1" w:rsidRDefault="002E6D68" w:rsidP="002E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lang w:val="en-AU" w:eastAsia="en-AU"/>
          <w14:ligatures w14:val="none"/>
        </w:rPr>
        <w:t>Tip: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Treat miscommunication as preventable; document patterns for learning.</w:t>
      </w:r>
    </w:p>
    <w:p w14:paraId="2266D9E3" w14:textId="77777777" w:rsidR="002E6D68" w:rsidRPr="00E057B1" w:rsidRDefault="002E6D68" w:rsidP="002E6D68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pict w14:anchorId="7E1AF915">
          <v:rect id="_x0000_i1033" style="width:0;height:1.5pt" o:hralign="center" o:hrstd="t" o:hr="t" fillcolor="#a0a0a0" stroked="f"/>
        </w:pict>
      </w:r>
    </w:p>
    <w:p w14:paraId="5EC19F12" w14:textId="77777777" w:rsidR="002E6D68" w:rsidRPr="00E057B1" w:rsidRDefault="002E6D68" w:rsidP="002E6D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AU" w:eastAsia="en-AU"/>
          <w14:ligatures w14:val="none"/>
        </w:rPr>
        <w:t>Quick Reminders</w:t>
      </w:r>
    </w:p>
    <w:p w14:paraId="45006BED" w14:textId="77777777" w:rsidR="002E6D68" w:rsidRPr="00E057B1" w:rsidRDefault="002E6D68" w:rsidP="002E6D6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Segoe UI Emoji" w:eastAsia="Times New Roman" w:hAnsi="Segoe UI Emoji" w:cs="Segoe UI Emoji"/>
          <w:kern w:val="0"/>
          <w:lang w:val="en-AU" w:eastAsia="en-AU"/>
          <w14:ligatures w14:val="none"/>
        </w:rPr>
        <w:t>✅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Stop, assess, and focus immediately in high-stakes moments.</w:t>
      </w:r>
    </w:p>
    <w:p w14:paraId="3C393CA3" w14:textId="77777777" w:rsidR="002E6D68" w:rsidRPr="00E057B1" w:rsidRDefault="002E6D68" w:rsidP="002E6D6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Segoe UI Emoji" w:eastAsia="Times New Roman" w:hAnsi="Segoe UI Emoji" w:cs="Segoe UI Emoji"/>
          <w:kern w:val="0"/>
          <w:lang w:val="en-AU" w:eastAsia="en-AU"/>
          <w14:ligatures w14:val="none"/>
        </w:rPr>
        <w:t>✅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Confirm facts before any public or internal statement.</w:t>
      </w:r>
    </w:p>
    <w:p w14:paraId="7AD81560" w14:textId="77777777" w:rsidR="002E6D68" w:rsidRPr="00E057B1" w:rsidRDefault="002E6D68" w:rsidP="002E6D6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Segoe UI Emoji" w:eastAsia="Times New Roman" w:hAnsi="Segoe UI Emoji" w:cs="Segoe UI Emoji"/>
          <w:kern w:val="0"/>
          <w:lang w:val="en-AU" w:eastAsia="en-AU"/>
          <w14:ligatures w14:val="none"/>
        </w:rPr>
        <w:t>✅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Speak with empathy, clarity, and authority.</w:t>
      </w:r>
    </w:p>
    <w:p w14:paraId="4EB8EDC0" w14:textId="77777777" w:rsidR="002E6D68" w:rsidRPr="00E057B1" w:rsidRDefault="002E6D68" w:rsidP="002E6D6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Segoe UI Emoji" w:eastAsia="Times New Roman" w:hAnsi="Segoe UI Emoji" w:cs="Segoe UI Emoji"/>
          <w:kern w:val="0"/>
          <w:lang w:val="en-AU" w:eastAsia="en-AU"/>
          <w14:ligatures w14:val="none"/>
        </w:rPr>
        <w:t>✅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Avoid jokes, speculation, or empty phrases.</w:t>
      </w:r>
    </w:p>
    <w:p w14:paraId="2785AB8E" w14:textId="77777777" w:rsidR="002E6D68" w:rsidRPr="00E057B1" w:rsidRDefault="002E6D68" w:rsidP="002E6D6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Segoe UI Emoji" w:eastAsia="Times New Roman" w:hAnsi="Segoe UI Emoji" w:cs="Segoe UI Emoji"/>
          <w:kern w:val="0"/>
          <w:lang w:val="en-AU" w:eastAsia="en-AU"/>
          <w14:ligatures w14:val="none"/>
        </w:rPr>
        <w:t>✅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Follow up on </w:t>
      </w:r>
      <w:proofErr w:type="gramStart"/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promises;</w:t>
      </w:r>
      <w:proofErr w:type="gramEnd"/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update stakeholders continuously.</w:t>
      </w:r>
    </w:p>
    <w:p w14:paraId="4E132108" w14:textId="77777777" w:rsidR="002E6D68" w:rsidRPr="00E057B1" w:rsidRDefault="002E6D68" w:rsidP="002E6D6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Segoe UI Emoji" w:eastAsia="Times New Roman" w:hAnsi="Segoe UI Emoji" w:cs="Segoe UI Emoji"/>
          <w:kern w:val="0"/>
          <w:lang w:val="en-AU" w:eastAsia="en-AU"/>
          <w14:ligatures w14:val="none"/>
        </w:rPr>
        <w:t>✅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Document every step for accountability and learning.</w:t>
      </w:r>
    </w:p>
    <w:p w14:paraId="4EE6FD75" w14:textId="77777777" w:rsidR="002E6D68" w:rsidRPr="00E057B1" w:rsidRDefault="002E6D68" w:rsidP="002E6D68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pict w14:anchorId="6BD284BA">
          <v:rect id="_x0000_i1034" style="width:0;height:1.5pt" o:hralign="center" o:hrstd="t" o:hr="t" fillcolor="#a0a0a0" stroked="f"/>
        </w:pict>
      </w:r>
    </w:p>
    <w:p w14:paraId="0E964B45" w14:textId="77777777" w:rsidR="002E6D68" w:rsidRPr="00E057B1" w:rsidRDefault="002E6D68" w:rsidP="002E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</w:pPr>
      <w:r w:rsidRPr="00E057B1">
        <w:rPr>
          <w:rFonts w:ascii="Times New Roman" w:eastAsia="Times New Roman" w:hAnsi="Times New Roman" w:cs="Times New Roman"/>
          <w:b/>
          <w:bCs/>
          <w:kern w:val="0"/>
          <w:lang w:val="en-AU" w:eastAsia="en-AU"/>
          <w14:ligatures w14:val="none"/>
        </w:rPr>
        <w:lastRenderedPageBreak/>
        <w:t>Bottom Line:</w:t>
      </w:r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br/>
        <w:t xml:space="preserve">Your communication is as important as your science, technology, or capital strategy. In Asia, every email, meeting, and public statement </w:t>
      </w:r>
      <w:proofErr w:type="gramStart"/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>shapes</w:t>
      </w:r>
      <w:proofErr w:type="gramEnd"/>
      <w:r w:rsidRPr="00E057B1">
        <w:rPr>
          <w:rFonts w:ascii="Times New Roman" w:eastAsia="Times New Roman" w:hAnsi="Times New Roman" w:cs="Times New Roman"/>
          <w:kern w:val="0"/>
          <w:lang w:val="en-AU" w:eastAsia="en-AU"/>
          <w14:ligatures w14:val="none"/>
        </w:rPr>
        <w:t xml:space="preserve"> trust, credibility, and opportunity. Treat it with discipline.</w:t>
      </w:r>
    </w:p>
    <w:p w14:paraId="71E78CBD" w14:textId="77777777" w:rsidR="006A29AD" w:rsidRDefault="006A29AD"/>
    <w:sectPr w:rsidR="006A29AD" w:rsidSect="002E6D6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D2C49"/>
    <w:multiLevelType w:val="multilevel"/>
    <w:tmpl w:val="5620A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19105F"/>
    <w:multiLevelType w:val="multilevel"/>
    <w:tmpl w:val="9F4CD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A74807"/>
    <w:multiLevelType w:val="multilevel"/>
    <w:tmpl w:val="11A2F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CF7949"/>
    <w:multiLevelType w:val="multilevel"/>
    <w:tmpl w:val="7806F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A44CA6"/>
    <w:multiLevelType w:val="multilevel"/>
    <w:tmpl w:val="69D4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696EBA"/>
    <w:multiLevelType w:val="multilevel"/>
    <w:tmpl w:val="438CC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AF5C96"/>
    <w:multiLevelType w:val="multilevel"/>
    <w:tmpl w:val="7B54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66428E"/>
    <w:multiLevelType w:val="multilevel"/>
    <w:tmpl w:val="18222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943DE7"/>
    <w:multiLevelType w:val="multilevel"/>
    <w:tmpl w:val="F1169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392300">
    <w:abstractNumId w:val="2"/>
  </w:num>
  <w:num w:numId="2" w16cid:durableId="1133207282">
    <w:abstractNumId w:val="4"/>
  </w:num>
  <w:num w:numId="3" w16cid:durableId="1894416224">
    <w:abstractNumId w:val="3"/>
  </w:num>
  <w:num w:numId="4" w16cid:durableId="1756970601">
    <w:abstractNumId w:val="6"/>
  </w:num>
  <w:num w:numId="5" w16cid:durableId="1205948548">
    <w:abstractNumId w:val="0"/>
  </w:num>
  <w:num w:numId="6" w16cid:durableId="1684746324">
    <w:abstractNumId w:val="1"/>
  </w:num>
  <w:num w:numId="7" w16cid:durableId="874002838">
    <w:abstractNumId w:val="5"/>
  </w:num>
  <w:num w:numId="8" w16cid:durableId="483661881">
    <w:abstractNumId w:val="7"/>
  </w:num>
  <w:num w:numId="9" w16cid:durableId="33319079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D68"/>
    <w:rsid w:val="0012459D"/>
    <w:rsid w:val="002E6D68"/>
    <w:rsid w:val="0032242D"/>
    <w:rsid w:val="006A29AD"/>
    <w:rsid w:val="00727C70"/>
    <w:rsid w:val="009B6CD2"/>
    <w:rsid w:val="00E9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C83F0"/>
  <w15:chartTrackingRefBased/>
  <w15:docId w15:val="{B01AD50D-9004-4DEA-B674-68E93AAE0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D68"/>
  </w:style>
  <w:style w:type="paragraph" w:styleId="Heading1">
    <w:name w:val="heading 1"/>
    <w:basedOn w:val="Normal"/>
    <w:next w:val="Normal"/>
    <w:link w:val="Heading1Char"/>
    <w:uiPriority w:val="9"/>
    <w:qFormat/>
    <w:rsid w:val="002E6D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6D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6D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6D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6D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6D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6D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6D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6D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6D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6D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6D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6D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6D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6D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6D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6D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6D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6D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6D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6D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6D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6D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6D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6D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6D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6D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6D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6D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440</Words>
  <Characters>2533</Characters>
  <Application>Microsoft Office Word</Application>
  <DocSecurity>0</DocSecurity>
  <Lines>68</Lines>
  <Paragraphs>58</Paragraphs>
  <ScaleCrop>false</ScaleCrop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 Allbutt</dc:creator>
  <cp:keywords/>
  <dc:description/>
  <cp:lastModifiedBy>Ani Allbutt</cp:lastModifiedBy>
  <cp:revision>1</cp:revision>
  <dcterms:created xsi:type="dcterms:W3CDTF">2026-01-31T04:03:00Z</dcterms:created>
  <dcterms:modified xsi:type="dcterms:W3CDTF">2026-01-31T04:04:00Z</dcterms:modified>
</cp:coreProperties>
</file>